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5E" w:rsidRPr="002754A1" w:rsidRDefault="00ED735E" w:rsidP="00ED735E">
      <w:pPr>
        <w:pStyle w:val="ConsNormal"/>
        <w:ind w:left="0" w:right="-30" w:firstLine="0"/>
        <w:jc w:val="center"/>
        <w:rPr>
          <w:rFonts w:ascii="Times New Roman" w:hAnsi="Times New Roman"/>
          <w:b/>
        </w:rPr>
      </w:pPr>
      <w:r w:rsidRPr="002754A1">
        <w:rPr>
          <w:rFonts w:ascii="Times New Roman" w:hAnsi="Times New Roman"/>
          <w:b/>
        </w:rPr>
        <w:t>АНКЕТА КЛИЕНТ</w:t>
      </w:r>
      <w:bookmarkStart w:id="0" w:name="_GoBack"/>
      <w:bookmarkEnd w:id="0"/>
      <w:r w:rsidRPr="002754A1">
        <w:rPr>
          <w:rFonts w:ascii="Times New Roman" w:hAnsi="Times New Roman"/>
          <w:b/>
        </w:rPr>
        <w:t>А - КРЕДИТНОЙ ОРГАНИЗАЦИИ</w:t>
      </w:r>
    </w:p>
    <w:p w:rsidR="00ED735E" w:rsidRPr="002754A1" w:rsidRDefault="00ED735E" w:rsidP="00ED735E">
      <w:pPr>
        <w:pStyle w:val="ConsNormal"/>
        <w:ind w:left="0" w:right="-30" w:firstLine="709"/>
        <w:jc w:val="center"/>
        <w:rPr>
          <w:rFonts w:ascii="Times New Roman" w:hAnsi="Times New Roman"/>
          <w:b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111"/>
      </w:tblGrid>
      <w:tr w:rsidR="00ED735E" w:rsidRPr="002754A1" w:rsidTr="00D57B08">
        <w:trPr>
          <w:cantSplit/>
          <w:trHeight w:val="25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735E" w:rsidRPr="002754A1" w:rsidRDefault="00ED735E" w:rsidP="00D57B08">
            <w:pPr>
              <w:pStyle w:val="ConsCell"/>
              <w:spacing w:after="60"/>
              <w:ind w:left="0" w:right="-30"/>
              <w:jc w:val="center"/>
              <w:rPr>
                <w:rFonts w:ascii="Times New Roman" w:hAnsi="Times New Roman"/>
                <w:b/>
              </w:rPr>
            </w:pPr>
            <w:r w:rsidRPr="002754A1">
              <w:rPr>
                <w:rFonts w:ascii="Times New Roman" w:hAnsi="Times New Roman"/>
                <w:b/>
              </w:rPr>
              <w:t>Общие сведения о Банке*</w:t>
            </w:r>
          </w:p>
        </w:tc>
      </w:tr>
      <w:tr w:rsidR="00ED735E" w:rsidRPr="00111B61" w:rsidTr="00D57B08">
        <w:trPr>
          <w:trHeight w:val="2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E" w:rsidRPr="00614145" w:rsidRDefault="00ED735E" w:rsidP="00D57B08">
            <w:pPr>
              <w:spacing w:after="60"/>
              <w:ind w:right="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Полное фирменное наименование на русском языке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trHeight w:val="2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E" w:rsidRPr="00614145" w:rsidRDefault="00ED735E" w:rsidP="00D57B08">
            <w:pPr>
              <w:spacing w:after="60"/>
              <w:ind w:right="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Сокращенное фирменное наименование на русском языке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E" w:rsidRPr="00614145" w:rsidRDefault="00ED735E" w:rsidP="00D57B08">
            <w:pPr>
              <w:spacing w:after="60"/>
              <w:ind w:right="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Наименование на иностранных языках (полное и (или) сокращенное) (при наличии)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2754A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spacing w:after="60"/>
              <w:ind w:right="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Организационно – правовая форма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spacing w:after="60"/>
              <w:ind w:right="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Идентификационный номер налогоплательщика</w:t>
            </w:r>
          </w:p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60" w:line="240" w:lineRule="auto"/>
              <w:ind w:left="0" w:right="34" w:firstLine="3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>ИНН - для резидента</w:t>
            </w:r>
          </w:p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60" w:line="240" w:lineRule="auto"/>
              <w:ind w:left="0" w:right="34" w:firstLine="3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>ИНН или код иностранной компании, присвоенный до 24.12.2010г., либо ИНН, присвоенный после 24.12.2010г. - для нерезидента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2754A1" w:rsidTr="00D57B08">
        <w:trPr>
          <w:cantSplit/>
          <w:trHeight w:val="358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spacing w:after="60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Сведения о государственной регистрации</w:t>
            </w:r>
          </w:p>
        </w:tc>
      </w:tr>
      <w:tr w:rsidR="00ED735E" w:rsidRPr="002754A1" w:rsidTr="00D57B08">
        <w:trPr>
          <w:cantSplit/>
          <w:trHeight w:val="131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60" w:line="240" w:lineRule="auto"/>
              <w:ind w:left="0" w:right="34" w:firstLine="3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</w:p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60" w:line="240" w:lineRule="auto"/>
              <w:ind w:left="0" w:right="34" w:firstLine="3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>Наименование регистрирующего органа</w:t>
            </w:r>
          </w:p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60" w:line="240" w:lineRule="auto"/>
              <w:ind w:left="0" w:right="34" w:firstLine="3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 xml:space="preserve">Дата государственной регистрации </w:t>
            </w:r>
          </w:p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60" w:line="240" w:lineRule="auto"/>
              <w:ind w:left="0" w:right="34" w:firstLine="3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35E" w:rsidRPr="00614145" w:rsidRDefault="00ED735E" w:rsidP="00D57B08">
            <w:pPr>
              <w:spacing w:after="60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 xml:space="preserve">Регистрационный номер в Едином государственном </w:t>
            </w:r>
            <w:proofErr w:type="gramStart"/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реестре</w:t>
            </w:r>
            <w:proofErr w:type="gramEnd"/>
            <w:r w:rsidRPr="00614145">
              <w:rPr>
                <w:rFonts w:ascii="Times New Roman" w:hAnsi="Times New Roman"/>
                <w:b/>
                <w:sz w:val="20"/>
                <w:szCs w:val="20"/>
              </w:rPr>
              <w:t xml:space="preserve"> юридических лиц (ОГРН)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35E" w:rsidRPr="00614145" w:rsidRDefault="00ED735E" w:rsidP="00D57B08">
            <w:pPr>
              <w:spacing w:after="60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Дата внесения в Единый государственный реестр юридических лиц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2754A1" w:rsidTr="00D57B08">
        <w:trPr>
          <w:cantSplit/>
          <w:trHeight w:val="31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35E" w:rsidRPr="00614145" w:rsidRDefault="00ED735E" w:rsidP="00D57B08">
            <w:pPr>
              <w:spacing w:after="60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Адрес юридического лица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cantSplit/>
          <w:trHeight w:val="24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60" w:line="240" w:lineRule="auto"/>
              <w:ind w:left="0" w:right="34" w:firstLine="3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>Вид лицензии на осуществление банковских операций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2754A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60" w:line="240" w:lineRule="auto"/>
              <w:ind w:left="0" w:right="34" w:firstLine="3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 xml:space="preserve">Номер лицензии 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2754A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60" w:line="240" w:lineRule="auto"/>
              <w:ind w:left="0" w:right="34" w:firstLine="3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 xml:space="preserve">Дата выдачи лицензии 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2754A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60" w:line="240" w:lineRule="auto"/>
              <w:ind w:left="0" w:right="34" w:firstLine="3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614145">
              <w:rPr>
                <w:rFonts w:ascii="Times New Roman" w:hAnsi="Times New Roman"/>
                <w:sz w:val="20"/>
                <w:szCs w:val="20"/>
              </w:rPr>
              <w:t>выдана</w:t>
            </w:r>
            <w:proofErr w:type="gramEnd"/>
            <w:r w:rsidRPr="00614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60" w:line="240" w:lineRule="auto"/>
              <w:ind w:left="0" w:right="34" w:firstLine="3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>Срок действия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2754A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60" w:line="240" w:lineRule="auto"/>
              <w:ind w:left="0" w:right="34" w:firstLine="3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>Перечень видов лицензируемой деятельности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Банковский идентификационный код (БИК) – для кредитных организаций-резидентов/SWIFT - для нерезидентов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trHeight w:val="24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органах юридического лица </w:t>
            </w:r>
          </w:p>
        </w:tc>
      </w:tr>
      <w:tr w:rsidR="00ED735E" w:rsidRPr="002754A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Структура органов управления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Персональный состав акционеров (участников) юридического лица, владеющих более чем пятью процентами акции (долей) юридического лица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E" w:rsidRPr="00614145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2754A1" w:rsidTr="00D57B08">
        <w:trPr>
          <w:trHeight w:val="24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35E" w:rsidRPr="00614145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Сведения о присутствии или отсутствии по своему местонахождению кредитной организации, ее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35E" w:rsidRPr="00614145" w:rsidRDefault="00ED735E" w:rsidP="00ED735E">
            <w:pPr>
              <w:numPr>
                <w:ilvl w:val="0"/>
                <w:numId w:val="2"/>
              </w:numPr>
              <w:tabs>
                <w:tab w:val="left" w:pos="497"/>
              </w:tabs>
              <w:spacing w:after="0" w:line="240" w:lineRule="auto"/>
              <w:ind w:left="0" w:right="-30" w:firstLine="72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>присутствует</w:t>
            </w:r>
          </w:p>
          <w:p w:rsidR="00ED735E" w:rsidRPr="00614145" w:rsidRDefault="00ED735E" w:rsidP="00ED735E">
            <w:pPr>
              <w:numPr>
                <w:ilvl w:val="0"/>
                <w:numId w:val="2"/>
              </w:numPr>
              <w:tabs>
                <w:tab w:val="left" w:pos="497"/>
              </w:tabs>
              <w:spacing w:after="0" w:line="240" w:lineRule="auto"/>
              <w:ind w:left="0" w:right="-30" w:firstLine="72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trHeight w:val="24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spacing w:after="60"/>
              <w:ind w:left="0" w:right="-30"/>
              <w:jc w:val="center"/>
              <w:rPr>
                <w:rFonts w:ascii="Times New Roman" w:hAnsi="Times New Roman"/>
              </w:rPr>
            </w:pPr>
            <w:r w:rsidRPr="00614145">
              <w:rPr>
                <w:rFonts w:ascii="Times New Roman" w:hAnsi="Times New Roman"/>
                <w:b/>
              </w:rPr>
              <w:lastRenderedPageBreak/>
              <w:t>Сведения об идентификации кредитной организации для целей FATKA</w:t>
            </w: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60" w:line="240" w:lineRule="auto"/>
              <w:ind w:left="0" w:right="34" w:firstLine="3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>Наименование кредитной организации, указанное в регистрационной форме по FATKA</w:t>
            </w:r>
          </w:p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60" w:line="240" w:lineRule="auto"/>
              <w:ind w:left="0" w:right="34" w:firstLine="3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>Номер GIIN (глобальный идентификационный номер финансового посредника)</w:t>
            </w:r>
          </w:p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60" w:line="240" w:lineRule="auto"/>
              <w:ind w:left="0" w:right="34" w:firstLine="3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>Дата регистрации на портале IRS</w:t>
            </w:r>
          </w:p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60" w:line="240" w:lineRule="auto"/>
              <w:ind w:left="0" w:right="34" w:firstLine="35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>Статус кредитной организации для целей FATKA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trHeight w:val="24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spacing w:after="60"/>
              <w:ind w:left="0" w:right="-30"/>
              <w:jc w:val="center"/>
              <w:rPr>
                <w:rFonts w:ascii="Times New Roman" w:hAnsi="Times New Roman"/>
              </w:rPr>
            </w:pPr>
            <w:r w:rsidRPr="00614145">
              <w:rPr>
                <w:rFonts w:ascii="Times New Roman" w:hAnsi="Times New Roman"/>
                <w:b/>
              </w:rPr>
              <w:t>Сведения о целях установления и предполагаемом характере деловых отношений с Банком ***</w:t>
            </w:r>
          </w:p>
        </w:tc>
      </w:tr>
      <w:tr w:rsidR="00ED735E" w:rsidRPr="002754A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Цели установления деловых отношений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lang w:val="ru-RU"/>
              </w:rPr>
            </w:pPr>
            <w:r w:rsidRPr="00614145">
              <w:rPr>
                <w:lang w:val="ru-RU"/>
              </w:rPr>
              <w:t>расчетно-кассовое обслуживание</w:t>
            </w:r>
          </w:p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lang w:val="ru-RU"/>
              </w:rPr>
            </w:pPr>
            <w:r w:rsidRPr="00614145">
              <w:rPr>
                <w:lang w:val="ru-RU"/>
              </w:rPr>
              <w:t xml:space="preserve">кредитование </w:t>
            </w:r>
          </w:p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lang w:val="ru-RU"/>
              </w:rPr>
            </w:pPr>
            <w:r w:rsidRPr="00614145">
              <w:rPr>
                <w:lang w:val="ru-RU"/>
              </w:rPr>
              <w:t>банковские гарантии</w:t>
            </w:r>
          </w:p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lang w:val="ru-RU"/>
              </w:rPr>
            </w:pPr>
            <w:r w:rsidRPr="00614145">
              <w:rPr>
                <w:lang w:val="ru-RU"/>
              </w:rPr>
              <w:t>размещение депозитов</w:t>
            </w:r>
          </w:p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lang w:val="ru-RU"/>
              </w:rPr>
            </w:pPr>
            <w:r w:rsidRPr="00614145">
              <w:rPr>
                <w:lang w:val="ru-RU"/>
              </w:rPr>
              <w:t>операции с ценными бумагами</w:t>
            </w:r>
          </w:p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lang w:val="ru-RU"/>
              </w:rPr>
            </w:pPr>
            <w:r w:rsidRPr="00614145">
              <w:rPr>
                <w:lang w:val="ru-RU"/>
              </w:rPr>
              <w:t xml:space="preserve">оказание депозитарных услуг </w:t>
            </w:r>
          </w:p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lang w:val="ru-RU"/>
              </w:rPr>
            </w:pPr>
            <w:r w:rsidRPr="00614145">
              <w:rPr>
                <w:lang w:val="ru-RU"/>
              </w:rPr>
              <w:t>проведение расчетов с использованием в Платежной системе</w:t>
            </w:r>
          </w:p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spacing w:after="60"/>
              <w:ind w:leftChars="36" w:left="393" w:right="-30" w:hangingChars="157" w:hanging="314"/>
              <w:contextualSpacing/>
              <w:rPr>
                <w:lang w:val="ru-RU"/>
              </w:rPr>
            </w:pPr>
            <w:r w:rsidRPr="00614145">
              <w:rPr>
                <w:lang w:val="ru-RU"/>
              </w:rPr>
              <w:t>иное</w:t>
            </w:r>
            <w:r w:rsidRPr="00614145">
              <w:t>_________________</w:t>
            </w:r>
            <w:r w:rsidRPr="00614145">
              <w:rPr>
                <w:lang w:val="ru-RU"/>
              </w:rPr>
              <w:t>________</w:t>
            </w:r>
          </w:p>
        </w:tc>
      </w:tr>
      <w:tr w:rsidR="00ED735E" w:rsidRPr="002754A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Предполагаемый характер деловых отношений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lang w:val="ru-RU"/>
              </w:rPr>
            </w:pPr>
            <w:r w:rsidRPr="00614145">
              <w:rPr>
                <w:lang w:val="ru-RU"/>
              </w:rPr>
              <w:t>наличие действующих отношений</w:t>
            </w:r>
          </w:p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lang w:val="ru-RU"/>
              </w:rPr>
            </w:pPr>
            <w:r w:rsidRPr="00614145">
              <w:rPr>
                <w:lang w:val="ru-RU"/>
              </w:rPr>
              <w:t>краткосрочный</w:t>
            </w:r>
          </w:p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lang w:val="ru-RU"/>
              </w:rPr>
            </w:pPr>
            <w:r w:rsidRPr="00614145">
              <w:rPr>
                <w:lang w:val="ru-RU"/>
              </w:rPr>
              <w:t>долгосрочный</w:t>
            </w:r>
          </w:p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lang w:val="ru-RU"/>
              </w:rPr>
            </w:pPr>
            <w:r w:rsidRPr="00614145">
              <w:rPr>
                <w:lang w:val="ru-RU"/>
              </w:rPr>
              <w:t>иное_________________________</w:t>
            </w:r>
          </w:p>
        </w:tc>
      </w:tr>
      <w:tr w:rsidR="00ED735E" w:rsidRPr="002754A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Сведения о целях финансово-хозяйственной деятельности - (указать количество планируемых операций в месяц)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lang w:val="ru-RU"/>
              </w:rPr>
            </w:pPr>
            <w:r w:rsidRPr="00614145">
              <w:rPr>
                <w:lang w:val="ru-RU"/>
              </w:rPr>
              <w:t>от 10 до 100 вкл.</w:t>
            </w:r>
          </w:p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lang w:val="ru-RU"/>
              </w:rPr>
            </w:pPr>
            <w:r w:rsidRPr="00614145">
              <w:rPr>
                <w:lang w:val="ru-RU"/>
              </w:rPr>
              <w:t>от 100 до 1000 вкл.</w:t>
            </w:r>
          </w:p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lang w:val="ru-RU"/>
              </w:rPr>
            </w:pPr>
            <w:r w:rsidRPr="00614145">
              <w:rPr>
                <w:lang w:val="ru-RU"/>
              </w:rPr>
              <w:t>свыше 1000</w:t>
            </w: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Сведения о корреспондентах Клиента/о контрагентах Клиента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2754A1" w:rsidTr="00D57B08">
        <w:trPr>
          <w:trHeight w:val="24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spacing w:after="60"/>
              <w:ind w:left="0" w:right="-30"/>
              <w:jc w:val="center"/>
              <w:rPr>
                <w:rFonts w:ascii="Times New Roman" w:hAnsi="Times New Roman"/>
              </w:rPr>
            </w:pPr>
            <w:r w:rsidRPr="00614145">
              <w:rPr>
                <w:rFonts w:ascii="Times New Roman" w:hAnsi="Times New Roman"/>
                <w:b/>
              </w:rPr>
              <w:t>Сведения о деловой репутации ****</w:t>
            </w: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Сведения о деловой репутации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spacing w:val="-2"/>
                <w:lang w:val="ru-RU"/>
              </w:rPr>
            </w:pPr>
            <w:r w:rsidRPr="00614145">
              <w:rPr>
                <w:lang w:val="ru-RU"/>
              </w:rPr>
              <w:t>отзы</w:t>
            </w:r>
            <w:proofErr w:type="gramStart"/>
            <w:r w:rsidRPr="00614145">
              <w:rPr>
                <w:lang w:val="ru-RU"/>
              </w:rPr>
              <w:t>в</w:t>
            </w:r>
            <w:r w:rsidRPr="00614145">
              <w:rPr>
                <w:spacing w:val="-2"/>
                <w:lang w:val="ru-RU"/>
              </w:rPr>
              <w:t>(</w:t>
            </w:r>
            <w:proofErr w:type="gramEnd"/>
            <w:r w:rsidRPr="00614145">
              <w:rPr>
                <w:spacing w:val="-2"/>
                <w:lang w:val="ru-RU"/>
              </w:rPr>
              <w:t xml:space="preserve">ы) предоставлены в произвольной письменной форме от клиентов КО </w:t>
            </w:r>
          </w:p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0" w:right="-30" w:hangingChars="157" w:hanging="311"/>
              <w:contextualSpacing/>
              <w:rPr>
                <w:lang w:val="ru-RU"/>
              </w:rPr>
            </w:pPr>
            <w:r w:rsidRPr="00614145">
              <w:rPr>
                <w:spacing w:val="-2"/>
                <w:lang w:val="ru-RU"/>
              </w:rPr>
              <w:t>отзы</w:t>
            </w:r>
            <w:proofErr w:type="gramStart"/>
            <w:r w:rsidRPr="00614145">
              <w:rPr>
                <w:spacing w:val="-2"/>
                <w:lang w:val="ru-RU"/>
              </w:rPr>
              <w:t>в(</w:t>
            </w:r>
            <w:proofErr w:type="gramEnd"/>
            <w:r w:rsidRPr="00614145">
              <w:rPr>
                <w:spacing w:val="-2"/>
                <w:lang w:val="ru-RU"/>
              </w:rPr>
              <w:t xml:space="preserve">ы) </w:t>
            </w:r>
            <w:r w:rsidRPr="00614145">
              <w:rPr>
                <w:lang w:val="ru-RU"/>
              </w:rPr>
              <w:t>предоставлены в произвольной письменной форме от других КО</w:t>
            </w:r>
          </w:p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lang w:val="ru-RU"/>
              </w:rPr>
            </w:pPr>
            <w:r w:rsidRPr="00614145">
              <w:rPr>
                <w:lang w:val="ru-RU"/>
              </w:rPr>
              <w:t>отзы</w:t>
            </w:r>
            <w:proofErr w:type="gramStart"/>
            <w:r w:rsidRPr="00614145">
              <w:rPr>
                <w:lang w:val="ru-RU"/>
              </w:rPr>
              <w:t>в(</w:t>
            </w:r>
            <w:proofErr w:type="gramEnd"/>
            <w:r w:rsidRPr="00614145">
              <w:rPr>
                <w:lang w:val="ru-RU"/>
              </w:rPr>
              <w:t>ы) не предоставлены</w:t>
            </w:r>
          </w:p>
          <w:p w:rsidR="00ED735E" w:rsidRPr="00614145" w:rsidRDefault="00ED735E" w:rsidP="00ED735E">
            <w:pPr>
              <w:pStyle w:val="a3"/>
              <w:numPr>
                <w:ilvl w:val="0"/>
                <w:numId w:val="5"/>
              </w:numPr>
              <w:ind w:leftChars="36" w:left="393" w:right="-30" w:hangingChars="157" w:hanging="314"/>
              <w:contextualSpacing/>
              <w:rPr>
                <w:spacing w:val="-2"/>
                <w:lang w:val="ru-RU"/>
              </w:rPr>
            </w:pPr>
            <w:r w:rsidRPr="00614145">
              <w:rPr>
                <w:lang w:val="ru-RU"/>
              </w:rPr>
              <w:t xml:space="preserve">наличие информации об организации и учредителях в общедоступных источниках (СМИ, </w:t>
            </w:r>
            <w:proofErr w:type="spellStart"/>
            <w:r w:rsidRPr="00614145">
              <w:rPr>
                <w:lang w:val="ru-RU"/>
              </w:rPr>
              <w:t>Интернет</w:t>
            </w:r>
            <w:proofErr w:type="gramStart"/>
            <w:r w:rsidRPr="00614145">
              <w:rPr>
                <w:lang w:val="ru-RU"/>
              </w:rPr>
              <w:t>,и</w:t>
            </w:r>
            <w:proofErr w:type="gramEnd"/>
            <w:r w:rsidRPr="00614145">
              <w:rPr>
                <w:lang w:val="ru-RU"/>
              </w:rPr>
              <w:t>ные</w:t>
            </w:r>
            <w:proofErr w:type="spellEnd"/>
            <w:r w:rsidRPr="00614145">
              <w:rPr>
                <w:lang w:val="ru-RU"/>
              </w:rPr>
              <w:t>)___________________</w:t>
            </w: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14145">
              <w:rPr>
                <w:rFonts w:ascii="Times New Roman" w:hAnsi="Times New Roman"/>
                <w:b/>
                <w:sz w:val="20"/>
                <w:szCs w:val="20"/>
              </w:rPr>
              <w:t>История, репутация, сектор рынка и конкуренция: сведения о реорганизации, измерения в характере деятельности, репутация на национальном и зарубежных рынках, присутствие на рынках, основная доля в конкуренции и на рынке, специализация по банковским продуктам и пр.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trHeight w:val="24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spacing w:after="60"/>
              <w:ind w:left="0" w:right="-30"/>
              <w:jc w:val="center"/>
              <w:rPr>
                <w:rFonts w:ascii="Times New Roman" w:hAnsi="Times New Roman"/>
              </w:rPr>
            </w:pPr>
            <w:r w:rsidRPr="00614145">
              <w:rPr>
                <w:rFonts w:ascii="Times New Roman" w:hAnsi="Times New Roman"/>
                <w:b/>
              </w:rPr>
              <w:t>Сведения о Бенефициарном владельце (бенефициарных владельцах) Клиента*****</w:t>
            </w:r>
          </w:p>
        </w:tc>
      </w:tr>
      <w:tr w:rsidR="00ED735E" w:rsidRPr="00111B61" w:rsidTr="00D57B08">
        <w:trPr>
          <w:trHeight w:val="24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spacing w:after="60"/>
              <w:ind w:left="0" w:right="-3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14145">
              <w:rPr>
                <w:rFonts w:ascii="Times New Roman" w:hAnsi="Times New Roman"/>
                <w:b/>
                <w:lang w:eastAsia="ar-SA"/>
              </w:rPr>
              <w:t xml:space="preserve">В </w:t>
            </w:r>
            <w:proofErr w:type="gramStart"/>
            <w:r w:rsidRPr="00614145">
              <w:rPr>
                <w:rFonts w:ascii="Times New Roman" w:hAnsi="Times New Roman"/>
                <w:b/>
                <w:lang w:eastAsia="ar-SA"/>
              </w:rPr>
              <w:t>целях</w:t>
            </w:r>
            <w:proofErr w:type="gramEnd"/>
            <w:r w:rsidRPr="00614145">
              <w:rPr>
                <w:rFonts w:ascii="Times New Roman" w:hAnsi="Times New Roman"/>
                <w:b/>
                <w:lang w:eastAsia="ar-SA"/>
              </w:rPr>
              <w:t xml:space="preserve"> необходимости идентификации бенефициарных владельцев просим указать, являетесь ли Вы:</w:t>
            </w:r>
          </w:p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right="34" w:firstLine="357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>органами</w:t>
            </w: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государственной власти, иными государственными органами, находящимися в их ведении</w:t>
            </w:r>
          </w:p>
          <w:p w:rsidR="00ED735E" w:rsidRPr="00614145" w:rsidRDefault="00ED735E" w:rsidP="00ED735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right="-30" w:firstLine="78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ДА</w:t>
            </w:r>
          </w:p>
          <w:p w:rsidR="00ED735E" w:rsidRPr="00614145" w:rsidRDefault="00ED735E" w:rsidP="00ED735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right="-30" w:firstLine="78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НЕТ</w:t>
            </w:r>
          </w:p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right="34" w:firstLine="356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>органами</w:t>
            </w: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местного самоуправления, учреждениями, находящимися в их </w:t>
            </w:r>
            <w:proofErr w:type="gramStart"/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ведении</w:t>
            </w:r>
            <w:proofErr w:type="gramEnd"/>
          </w:p>
          <w:p w:rsidR="00ED735E" w:rsidRPr="00614145" w:rsidRDefault="00ED735E" w:rsidP="00ED735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right="-30" w:firstLine="78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ДА</w:t>
            </w:r>
          </w:p>
          <w:p w:rsidR="00ED735E" w:rsidRPr="00614145" w:rsidRDefault="00ED735E" w:rsidP="00ED735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right="-30" w:firstLine="78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НЕТ</w:t>
            </w:r>
          </w:p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right="34" w:firstLine="356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государственными внебюджетными фондами</w:t>
            </w:r>
          </w:p>
          <w:p w:rsidR="00ED735E" w:rsidRPr="00614145" w:rsidRDefault="00ED735E" w:rsidP="00ED735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right="-30" w:firstLine="78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ДА</w:t>
            </w:r>
          </w:p>
          <w:p w:rsidR="00ED735E" w:rsidRPr="00614145" w:rsidRDefault="00ED735E" w:rsidP="00ED735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right="-30" w:firstLine="78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НЕТ</w:t>
            </w:r>
          </w:p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right="34" w:firstLine="356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государственными</w:t>
            </w:r>
            <w:r w:rsidRPr="00614145">
              <w:rPr>
                <w:rFonts w:ascii="Times New Roman" w:hAnsi="Times New Roman"/>
                <w:sz w:val="20"/>
                <w:szCs w:val="20"/>
              </w:rPr>
              <w:t xml:space="preserve">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</w:t>
            </w:r>
          </w:p>
          <w:p w:rsidR="00ED735E" w:rsidRPr="00614145" w:rsidRDefault="00ED735E" w:rsidP="00ED735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right="-30" w:firstLine="78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ДА</w:t>
            </w:r>
          </w:p>
          <w:p w:rsidR="00ED735E" w:rsidRPr="00614145" w:rsidRDefault="00ED735E" w:rsidP="00ED735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right="-30" w:firstLine="78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НЕТ</w:t>
            </w:r>
          </w:p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right="34" w:firstLine="356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 xml:space="preserve">международными </w:t>
            </w: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организациями</w:t>
            </w:r>
          </w:p>
          <w:p w:rsidR="00ED735E" w:rsidRPr="00614145" w:rsidRDefault="00ED735E" w:rsidP="00ED735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right="-30" w:firstLine="78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ДА</w:t>
            </w:r>
          </w:p>
          <w:p w:rsidR="00ED735E" w:rsidRPr="00614145" w:rsidRDefault="00ED735E" w:rsidP="00ED735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right="-30" w:firstLine="78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НЕТ</w:t>
            </w:r>
          </w:p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right="34" w:firstLine="356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иностранными</w:t>
            </w:r>
            <w:r w:rsidRPr="00614145">
              <w:rPr>
                <w:rFonts w:ascii="Times New Roman" w:hAnsi="Times New Roman"/>
                <w:sz w:val="20"/>
                <w:szCs w:val="20"/>
              </w:rPr>
              <w:t xml:space="preserve"> государствами или административно-территориальными единицами иностранных государств, обладающими самостоятельной правоспособностью</w:t>
            </w:r>
          </w:p>
          <w:p w:rsidR="00ED735E" w:rsidRPr="00614145" w:rsidRDefault="00ED735E" w:rsidP="00ED735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right="-30" w:firstLine="78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ДА</w:t>
            </w:r>
          </w:p>
          <w:p w:rsidR="00ED735E" w:rsidRPr="00614145" w:rsidRDefault="00ED735E" w:rsidP="00ED735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right="-30" w:firstLine="78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НЕТ</w:t>
            </w:r>
          </w:p>
          <w:p w:rsidR="00ED735E" w:rsidRPr="00614145" w:rsidRDefault="00ED735E" w:rsidP="00ED735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right="34" w:firstLine="356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эмитентами</w:t>
            </w:r>
            <w:r w:rsidRPr="00614145">
              <w:rPr>
                <w:rFonts w:ascii="Times New Roman" w:hAnsi="Times New Roman"/>
                <w:sz w:val="20"/>
                <w:szCs w:val="20"/>
              </w:rPr>
              <w:t xml:space="preserve"> ценных бумаг, допущенных к организованным торгам, которые раскрывают информацию в </w:t>
            </w:r>
            <w:proofErr w:type="gramStart"/>
            <w:r w:rsidRPr="00614145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614145">
              <w:rPr>
                <w:rFonts w:ascii="Times New Roman" w:hAnsi="Times New Roman"/>
                <w:sz w:val="20"/>
                <w:szCs w:val="20"/>
              </w:rPr>
              <w:t xml:space="preserve"> с законодательством Российской Федерации о ценных бумагах (если «ДА» укажите источник информации)</w:t>
            </w:r>
          </w:p>
          <w:p w:rsidR="00ED735E" w:rsidRPr="00614145" w:rsidRDefault="00ED735E" w:rsidP="00ED735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right="-30" w:firstLine="78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ДА</w:t>
            </w:r>
          </w:p>
          <w:p w:rsidR="00ED735E" w:rsidRPr="00614145" w:rsidRDefault="00ED735E" w:rsidP="00ED735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0" w:right="-30" w:firstLine="78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41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НЕТ</w:t>
            </w:r>
          </w:p>
          <w:p w:rsidR="00ED735E" w:rsidRPr="00614145" w:rsidRDefault="00ED735E" w:rsidP="00D57B08">
            <w:pPr>
              <w:pStyle w:val="ConsCell"/>
              <w:spacing w:after="120"/>
              <w:ind w:left="0" w:right="72"/>
              <w:rPr>
                <w:rFonts w:ascii="Times New Roman" w:hAnsi="Times New Roman"/>
                <w:b/>
                <w:i/>
                <w:lang w:eastAsia="ar-SA"/>
              </w:rPr>
            </w:pPr>
            <w:r w:rsidRPr="00614145">
              <w:rPr>
                <w:rFonts w:ascii="Times New Roman" w:hAnsi="Times New Roman"/>
                <w:b/>
                <w:i/>
                <w:lang w:eastAsia="ar-SA"/>
              </w:rPr>
              <w:t>При указании во всех графах «НЕТ» необходимо заполнить и представить сведения по бенефициарным владельцам</w:t>
            </w:r>
          </w:p>
        </w:tc>
      </w:tr>
      <w:tr w:rsidR="00ED735E" w:rsidRPr="00111B61" w:rsidTr="00D57B08">
        <w:trPr>
          <w:trHeight w:val="24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26" w:lineRule="exact"/>
              <w:ind w:right="72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lastRenderedPageBreak/>
              <w:t>При проведении банковских операций и иных сделок кредитная организация действует под контролем физического лица, которое является:</w:t>
            </w:r>
          </w:p>
          <w:p w:rsidR="00ED735E" w:rsidRPr="00614145" w:rsidRDefault="00ED735E" w:rsidP="00ED735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0" w:right="72" w:firstLine="214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владельцем более 25% акций/долей в </w:t>
            </w:r>
            <w:proofErr w:type="gramStart"/>
            <w:r w:rsidRPr="00614145">
              <w:rPr>
                <w:rFonts w:ascii="Times New Roman" w:hAnsi="Times New Roman"/>
                <w:spacing w:val="-2"/>
                <w:sz w:val="20"/>
                <w:szCs w:val="20"/>
              </w:rPr>
              <w:t>капитале</w:t>
            </w:r>
            <w:proofErr w:type="gramEnd"/>
            <w:r w:rsidRPr="006141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кредитной организации</w:t>
            </w:r>
          </w:p>
          <w:p w:rsidR="00ED735E" w:rsidRPr="00614145" w:rsidRDefault="00ED735E" w:rsidP="00ED735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0" w:right="72" w:firstLine="214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pacing w:val="-2"/>
                <w:sz w:val="20"/>
                <w:szCs w:val="20"/>
              </w:rPr>
              <w:t>единоличным исполнительным органом кредитной организации</w:t>
            </w:r>
          </w:p>
          <w:p w:rsidR="00ED735E" w:rsidRPr="00614145" w:rsidRDefault="00ED735E" w:rsidP="00ED735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0" w:right="72" w:firstLine="214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pacing w:val="-2"/>
                <w:sz w:val="20"/>
                <w:szCs w:val="20"/>
              </w:rPr>
              <w:t>иным физическим лицом, имеющим возможность прямо или косвенно (через третьих лиц) контролировать действия кредитной организации (уточнить) ____________________________________________________________</w:t>
            </w:r>
          </w:p>
          <w:p w:rsidR="00ED735E" w:rsidRPr="00614145" w:rsidRDefault="00ED735E" w:rsidP="00D57B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26" w:lineRule="exact"/>
              <w:ind w:right="72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Бенефициарный владелец является публичным должностным лицом:</w:t>
            </w:r>
          </w:p>
          <w:p w:rsidR="00ED735E" w:rsidRPr="00614145" w:rsidRDefault="00ED735E" w:rsidP="00ED735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spacing w:after="0" w:line="226" w:lineRule="exact"/>
              <w:ind w:left="0" w:right="72" w:firstLine="214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pacing w:val="-2"/>
                <w:sz w:val="20"/>
                <w:szCs w:val="20"/>
              </w:rPr>
              <w:t>ДА</w:t>
            </w:r>
          </w:p>
          <w:p w:rsidR="00ED735E" w:rsidRPr="00614145" w:rsidRDefault="00ED735E" w:rsidP="00ED735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spacing w:after="0" w:line="226" w:lineRule="exact"/>
              <w:ind w:left="0" w:right="72" w:firstLine="214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spacing w:val="-2"/>
                <w:sz w:val="20"/>
                <w:szCs w:val="20"/>
              </w:rPr>
              <w:t>НЕТ</w:t>
            </w:r>
          </w:p>
          <w:p w:rsidR="00ED735E" w:rsidRPr="00614145" w:rsidRDefault="00ED735E" w:rsidP="00ED735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"/>
              </w:tabs>
              <w:autoSpaceDE w:val="0"/>
              <w:autoSpaceDN w:val="0"/>
              <w:adjustRightInd w:val="0"/>
              <w:spacing w:before="120" w:after="0" w:line="226" w:lineRule="exact"/>
              <w:ind w:left="0" w:right="72" w:firstLine="214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1414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Сведения о бенефициарном владельце прилагаются </w:t>
            </w:r>
            <w:r w:rsidRPr="00614145">
              <w:rPr>
                <w:rFonts w:ascii="Times New Roman" w:hAnsi="Times New Roman"/>
                <w:spacing w:val="-2"/>
                <w:sz w:val="20"/>
                <w:szCs w:val="20"/>
              </w:rPr>
              <w:t>(заполнение данного пункта обязательно)</w:t>
            </w:r>
          </w:p>
        </w:tc>
      </w:tr>
      <w:tr w:rsidR="00ED735E" w:rsidRPr="00111B61" w:rsidTr="00D57B08">
        <w:trPr>
          <w:trHeight w:val="24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614145" w:rsidRDefault="00ED735E" w:rsidP="00D57B08">
            <w:pPr>
              <w:pStyle w:val="ConsCell"/>
              <w:spacing w:after="60"/>
              <w:ind w:left="0" w:right="-30"/>
              <w:jc w:val="center"/>
              <w:rPr>
                <w:rFonts w:ascii="Times New Roman" w:hAnsi="Times New Roman"/>
                <w:b/>
              </w:rPr>
            </w:pPr>
            <w:r w:rsidRPr="00614145">
              <w:rPr>
                <w:rFonts w:ascii="Times New Roman" w:hAnsi="Times New Roman"/>
                <w:b/>
              </w:rPr>
              <w:t xml:space="preserve">Сведения об осуществляемых мероприятиях </w:t>
            </w:r>
            <w:proofErr w:type="gramStart"/>
            <w:r w:rsidRPr="00614145">
              <w:rPr>
                <w:rFonts w:ascii="Times New Roman" w:hAnsi="Times New Roman"/>
                <w:b/>
              </w:rPr>
              <w:t>по</w:t>
            </w:r>
            <w:proofErr w:type="gramEnd"/>
            <w:r w:rsidRPr="00614145">
              <w:rPr>
                <w:rFonts w:ascii="Times New Roman" w:hAnsi="Times New Roman"/>
                <w:b/>
              </w:rPr>
              <w:t xml:space="preserve"> ПОД/ФТ/ФРОМУ*</w:t>
            </w:r>
          </w:p>
        </w:tc>
      </w:tr>
      <w:tr w:rsidR="00ED735E" w:rsidRPr="002754A1" w:rsidTr="00D57B08">
        <w:trPr>
          <w:trHeight w:val="2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E" w:rsidRPr="002754A1" w:rsidRDefault="00ED735E" w:rsidP="00D57B08">
            <w:pPr>
              <w:pStyle w:val="a3"/>
              <w:ind w:left="0" w:right="-30"/>
              <w:contextualSpacing/>
              <w:jc w:val="both"/>
              <w:rPr>
                <w:b/>
                <w:lang w:val="ru-RU"/>
              </w:rPr>
            </w:pPr>
            <w:r w:rsidRPr="002754A1">
              <w:rPr>
                <w:b/>
                <w:lang w:val="ru-RU"/>
              </w:rPr>
              <w:t xml:space="preserve">Наличие Правил внутреннего контроля в </w:t>
            </w:r>
            <w:proofErr w:type="gramStart"/>
            <w:r w:rsidRPr="002754A1">
              <w:rPr>
                <w:b/>
                <w:lang w:val="ru-RU"/>
              </w:rPr>
              <w:t>целях</w:t>
            </w:r>
            <w:proofErr w:type="gramEnd"/>
            <w:r w:rsidRPr="002754A1">
              <w:rPr>
                <w:b/>
                <w:lang w:val="ru-RU"/>
              </w:rPr>
              <w:t xml:space="preserve"> противодействия легализации (отмыванию) доходов, полученных преступным путем, финансированию терроризма и финансирования распространения оружия массового</w:t>
            </w:r>
            <w:r w:rsidRPr="002754A1">
              <w:rPr>
                <w:lang w:val="ru-RU"/>
              </w:rPr>
              <w:t xml:space="preserve"> </w:t>
            </w:r>
            <w:r w:rsidRPr="002754A1">
              <w:rPr>
                <w:b/>
                <w:lang w:val="ru-RU"/>
              </w:rPr>
              <w:t>уничтожения. Дата утверждения.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35E" w:rsidRPr="002754A1" w:rsidRDefault="00ED735E" w:rsidP="00D57B08">
            <w:pPr>
              <w:ind w:right="-30" w:firstLine="709"/>
            </w:pP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E" w:rsidRPr="002754A1" w:rsidRDefault="00ED735E" w:rsidP="00D57B08">
            <w:pPr>
              <w:pStyle w:val="a3"/>
              <w:ind w:left="0" w:right="-30"/>
              <w:contextualSpacing/>
              <w:jc w:val="both"/>
              <w:rPr>
                <w:b/>
                <w:lang w:val="ru-RU"/>
              </w:rPr>
            </w:pPr>
            <w:r w:rsidRPr="002754A1">
              <w:rPr>
                <w:b/>
                <w:lang w:val="ru-RU"/>
              </w:rPr>
              <w:t xml:space="preserve">Процедуры контроля в </w:t>
            </w:r>
            <w:proofErr w:type="gramStart"/>
            <w:r w:rsidRPr="002754A1">
              <w:rPr>
                <w:b/>
                <w:lang w:val="ru-RU"/>
              </w:rPr>
              <w:t>целях</w:t>
            </w:r>
            <w:proofErr w:type="gramEnd"/>
            <w:r w:rsidRPr="002754A1">
              <w:rPr>
                <w:b/>
                <w:lang w:val="ru-RU"/>
              </w:rPr>
              <w:t xml:space="preserve"> противодействия легализации (отмыванию) доходов, полученных преступным путем, финансированию терроризма и финансирования распространения оружия массового</w:t>
            </w:r>
            <w:r w:rsidRPr="002754A1">
              <w:rPr>
                <w:lang w:val="ru-RU"/>
              </w:rPr>
              <w:t xml:space="preserve"> </w:t>
            </w:r>
            <w:r w:rsidRPr="002754A1">
              <w:rPr>
                <w:b/>
                <w:lang w:val="ru-RU"/>
              </w:rPr>
              <w:t>уничтожения (Программы правил внутреннего контроля)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35E" w:rsidRPr="002754A1" w:rsidRDefault="00ED735E" w:rsidP="00D57B08">
            <w:pPr>
              <w:ind w:right="-30" w:firstLine="709"/>
            </w:pP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E" w:rsidRPr="002754A1" w:rsidRDefault="00ED735E" w:rsidP="00D57B08">
            <w:pPr>
              <w:pStyle w:val="a3"/>
              <w:ind w:left="0" w:right="-30"/>
              <w:contextualSpacing/>
              <w:jc w:val="both"/>
              <w:rPr>
                <w:b/>
                <w:lang w:val="ru-RU"/>
              </w:rPr>
            </w:pPr>
            <w:r w:rsidRPr="002754A1">
              <w:rPr>
                <w:b/>
                <w:lang w:val="ru-RU"/>
              </w:rPr>
              <w:t>Применение принципа «Знай своего Клиента»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35E" w:rsidRPr="002754A1" w:rsidRDefault="00ED735E" w:rsidP="00D57B08">
            <w:pPr>
              <w:ind w:right="-30" w:firstLine="709"/>
            </w:pP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ED735E" w:rsidRDefault="00ED735E" w:rsidP="00D57B08">
            <w:pPr>
              <w:spacing w:after="60"/>
              <w:ind w:right="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735E">
              <w:rPr>
                <w:rFonts w:ascii="Times New Roman" w:hAnsi="Times New Roman"/>
                <w:b/>
                <w:sz w:val="20"/>
                <w:szCs w:val="20"/>
              </w:rPr>
              <w:t>Сведения о наличии отношений с банками резидентами стран, которые не выполняют рекомендации Группы разработки финансовых мер борьбы с отмыванием денег (ФАТФ)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2754A1" w:rsidRDefault="00ED735E" w:rsidP="00D57B08">
            <w:pPr>
              <w:pStyle w:val="ConsCell"/>
              <w:spacing w:before="0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ED735E" w:rsidRDefault="00ED735E" w:rsidP="00D57B08">
            <w:pPr>
              <w:spacing w:after="60"/>
              <w:ind w:right="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735E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наличии отношений с банками резидентами стран, которые имеют льготный налоговый режим (или) не предусматривающие </w:t>
            </w:r>
            <w:proofErr w:type="spellStart"/>
            <w:r w:rsidRPr="00ED735E">
              <w:rPr>
                <w:rFonts w:ascii="Times New Roman" w:hAnsi="Times New Roman"/>
                <w:b/>
                <w:sz w:val="20"/>
                <w:szCs w:val="20"/>
              </w:rPr>
              <w:t>расскрытие</w:t>
            </w:r>
            <w:proofErr w:type="spellEnd"/>
            <w:r w:rsidRPr="00ED735E">
              <w:rPr>
                <w:rFonts w:ascii="Times New Roman" w:hAnsi="Times New Roman"/>
                <w:b/>
                <w:sz w:val="20"/>
                <w:szCs w:val="20"/>
              </w:rPr>
              <w:t xml:space="preserve"> и предоставление информации при проведении финансовых операций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2754A1" w:rsidRDefault="00ED735E" w:rsidP="00D57B08">
            <w:pPr>
              <w:pStyle w:val="ConsCell"/>
              <w:spacing w:before="0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ED735E" w:rsidRDefault="00ED735E" w:rsidP="00D57B08">
            <w:pPr>
              <w:spacing w:after="60"/>
              <w:ind w:right="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735E">
              <w:rPr>
                <w:rFonts w:ascii="Times New Roman" w:hAnsi="Times New Roman"/>
                <w:b/>
                <w:sz w:val="20"/>
                <w:szCs w:val="20"/>
              </w:rPr>
              <w:t>Сведения о наличии отношений с банками – нерезидентами, не имеющими постоянно действующих органов управления на территории государств, в которых они зарегистрированы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2754A1" w:rsidRDefault="00ED735E" w:rsidP="00D57B08">
            <w:pPr>
              <w:pStyle w:val="ConsCell"/>
              <w:spacing w:before="0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ED735E" w:rsidRDefault="00ED735E" w:rsidP="00D57B08">
            <w:pPr>
              <w:spacing w:after="60"/>
              <w:ind w:right="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73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Наличие счетов на анонимных владельцев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2754A1" w:rsidRDefault="00ED735E" w:rsidP="00D57B08">
            <w:pPr>
              <w:pStyle w:val="ConsCell"/>
              <w:spacing w:before="0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ED735E" w:rsidRDefault="00ED735E" w:rsidP="00D57B08">
            <w:pPr>
              <w:spacing w:after="60"/>
              <w:ind w:right="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735E">
              <w:rPr>
                <w:rFonts w:ascii="Times New Roman" w:hAnsi="Times New Roman"/>
                <w:b/>
                <w:sz w:val="20"/>
                <w:szCs w:val="20"/>
              </w:rPr>
              <w:t>Наличие подразделения по предотвращению легализации (отмыванию) доходов, полученных преступным путем, финансирования терроризма и финансирования распространения оружия массового уничтожения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2754A1" w:rsidRDefault="00ED735E" w:rsidP="00D57B08">
            <w:pPr>
              <w:pStyle w:val="ConsCell"/>
              <w:spacing w:before="0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2754A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ED735E" w:rsidRDefault="00ED735E" w:rsidP="00D57B08">
            <w:pPr>
              <w:spacing w:after="60"/>
              <w:ind w:right="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735E">
              <w:rPr>
                <w:rFonts w:ascii="Times New Roman" w:hAnsi="Times New Roman"/>
                <w:b/>
                <w:sz w:val="20"/>
                <w:szCs w:val="20"/>
              </w:rPr>
              <w:t>Наличие специального должностного лица, ответственного за реализацию Правил внутреннего контроля по ПОД/ФТФРОМУ (ФИО, контактные данные)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2754A1" w:rsidRDefault="00ED735E" w:rsidP="00D57B08">
            <w:pPr>
              <w:pStyle w:val="ConsCell"/>
              <w:spacing w:before="0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2754A1" w:rsidTr="00D57B08">
        <w:trPr>
          <w:trHeight w:val="24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2754A1" w:rsidRDefault="00ED735E" w:rsidP="00D57B08">
            <w:pPr>
              <w:pStyle w:val="ConsCell"/>
              <w:spacing w:after="60"/>
              <w:ind w:left="0" w:right="-30" w:firstLine="72"/>
              <w:jc w:val="center"/>
              <w:rPr>
                <w:rFonts w:ascii="Times New Roman" w:hAnsi="Times New Roman"/>
              </w:rPr>
            </w:pPr>
            <w:r w:rsidRPr="002754A1">
              <w:rPr>
                <w:rFonts w:ascii="Times New Roman" w:hAnsi="Times New Roman"/>
                <w:b/>
              </w:rPr>
              <w:t>Контактная информация*</w:t>
            </w:r>
          </w:p>
        </w:tc>
      </w:tr>
      <w:tr w:rsidR="00ED735E" w:rsidRPr="002754A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ED735E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735E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2754A1" w:rsidRDefault="00ED735E" w:rsidP="00D57B08">
            <w:pPr>
              <w:pStyle w:val="ConsCell"/>
              <w:spacing w:before="0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111B6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ED735E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735E">
              <w:rPr>
                <w:rFonts w:ascii="Times New Roman" w:hAnsi="Times New Roman"/>
                <w:b/>
                <w:sz w:val="20"/>
                <w:szCs w:val="20"/>
              </w:rPr>
              <w:t>Номера контактных телефонов и факсов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2754A1" w:rsidRDefault="00ED735E" w:rsidP="00D57B08">
            <w:pPr>
              <w:pStyle w:val="ConsCell"/>
              <w:spacing w:before="0"/>
              <w:ind w:left="0" w:right="-30" w:firstLine="709"/>
              <w:rPr>
                <w:rFonts w:ascii="Times New Roman" w:hAnsi="Times New Roman"/>
              </w:rPr>
            </w:pPr>
          </w:p>
        </w:tc>
      </w:tr>
      <w:tr w:rsidR="00ED735E" w:rsidRPr="002754A1" w:rsidTr="00D57B08">
        <w:trPr>
          <w:trHeight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ED735E" w:rsidRDefault="00ED735E" w:rsidP="00D57B08">
            <w:pPr>
              <w:spacing w:after="60"/>
              <w:ind w:right="-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735E">
              <w:rPr>
                <w:rFonts w:ascii="Times New Roman" w:hAnsi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5E" w:rsidRPr="002754A1" w:rsidRDefault="00ED735E" w:rsidP="00D57B08">
            <w:pPr>
              <w:pStyle w:val="ConsCell"/>
              <w:spacing w:before="0"/>
              <w:ind w:left="0" w:right="-30" w:firstLine="709"/>
              <w:rPr>
                <w:rFonts w:ascii="Times New Roman" w:hAnsi="Times New Roman"/>
              </w:rPr>
            </w:pPr>
          </w:p>
        </w:tc>
      </w:tr>
    </w:tbl>
    <w:p w:rsidR="00ED735E" w:rsidRPr="00ED735E" w:rsidRDefault="00ED735E" w:rsidP="00ED735E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0"/>
          <w:szCs w:val="20"/>
        </w:rPr>
      </w:pPr>
      <w:r w:rsidRPr="00ED735E">
        <w:rPr>
          <w:rFonts w:ascii="Times New Roman" w:hAnsi="Times New Roman"/>
          <w:sz w:val="20"/>
          <w:szCs w:val="20"/>
        </w:rPr>
        <w:t>Обязуемся предоставлять сведения о выгодоприобретателях и немедленно информировать обо всех изменениях представленной информации в письменной форме в течение 5 рабочих дней с момента, когда кредитной организации/ее представителю стало известно (либо должно было стать известным) о таких изменениях.</w:t>
      </w:r>
    </w:p>
    <w:p w:rsidR="00ED735E" w:rsidRPr="00ED735E" w:rsidRDefault="00ED735E" w:rsidP="00ED735E">
      <w:pPr>
        <w:spacing w:before="60"/>
        <w:ind w:right="-28"/>
        <w:jc w:val="both"/>
        <w:rPr>
          <w:rFonts w:ascii="Times New Roman" w:hAnsi="Times New Roman"/>
          <w:color w:val="000000"/>
          <w:sz w:val="20"/>
          <w:szCs w:val="20"/>
        </w:rPr>
      </w:pPr>
      <w:r w:rsidRPr="00ED735E">
        <w:rPr>
          <w:rFonts w:ascii="Times New Roman" w:hAnsi="Times New Roman"/>
          <w:color w:val="000000"/>
          <w:sz w:val="20"/>
          <w:szCs w:val="20"/>
        </w:rPr>
        <w:t>ПАО АКБ «Приморье» доведена информация о следующем:</w:t>
      </w:r>
    </w:p>
    <w:p w:rsidR="00ED735E" w:rsidRPr="00ED735E" w:rsidRDefault="00ED735E" w:rsidP="00ED735E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567" w:right="-28" w:hanging="207"/>
        <w:jc w:val="both"/>
        <w:rPr>
          <w:rFonts w:ascii="Times New Roman" w:hAnsi="Times New Roman"/>
          <w:sz w:val="20"/>
          <w:szCs w:val="20"/>
        </w:rPr>
      </w:pPr>
      <w:r w:rsidRPr="00ED735E">
        <w:rPr>
          <w:rFonts w:ascii="Times New Roman" w:hAnsi="Times New Roman"/>
          <w:sz w:val="20"/>
          <w:szCs w:val="20"/>
        </w:rPr>
        <w:t xml:space="preserve">Банк открыт в </w:t>
      </w:r>
      <w:proofErr w:type="gramStart"/>
      <w:r w:rsidRPr="00ED735E">
        <w:rPr>
          <w:rFonts w:ascii="Times New Roman" w:hAnsi="Times New Roman"/>
          <w:sz w:val="20"/>
          <w:szCs w:val="20"/>
        </w:rPr>
        <w:t>предоставлении</w:t>
      </w:r>
      <w:proofErr w:type="gramEnd"/>
      <w:r w:rsidRPr="00ED735E">
        <w:rPr>
          <w:rFonts w:ascii="Times New Roman" w:hAnsi="Times New Roman"/>
          <w:sz w:val="20"/>
          <w:szCs w:val="20"/>
        </w:rPr>
        <w:t xml:space="preserve"> данных о деятельности Банка, балансовых отчетов (на отчетную дату) и Банком приветствуется такая же открытость в партнерских отношениях со стороны Клиента;</w:t>
      </w:r>
    </w:p>
    <w:p w:rsidR="00ED735E" w:rsidRPr="00ED735E" w:rsidRDefault="00ED735E" w:rsidP="00ED735E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567" w:right="-28" w:hanging="207"/>
        <w:jc w:val="both"/>
        <w:rPr>
          <w:rFonts w:ascii="Times New Roman" w:hAnsi="Times New Roman"/>
          <w:sz w:val="20"/>
          <w:szCs w:val="20"/>
        </w:rPr>
      </w:pPr>
      <w:r w:rsidRPr="00ED735E">
        <w:rPr>
          <w:rFonts w:ascii="Times New Roman" w:hAnsi="Times New Roman"/>
          <w:sz w:val="20"/>
          <w:szCs w:val="20"/>
        </w:rPr>
        <w:t xml:space="preserve">Банк предупреждает Клиента о необходимости представления Клиентом документов для идентификации Клиента, его Представителя, Выгодоприобретателя, Бенефициарного владельца </w:t>
      </w:r>
      <w:proofErr w:type="gramStart"/>
      <w:r w:rsidRPr="00ED735E">
        <w:rPr>
          <w:rFonts w:ascii="Times New Roman" w:hAnsi="Times New Roman"/>
          <w:sz w:val="20"/>
          <w:szCs w:val="20"/>
        </w:rPr>
        <w:t>действительными</w:t>
      </w:r>
      <w:proofErr w:type="gramEnd"/>
      <w:r w:rsidRPr="00ED735E">
        <w:rPr>
          <w:rFonts w:ascii="Times New Roman" w:hAnsi="Times New Roman"/>
          <w:sz w:val="20"/>
          <w:szCs w:val="20"/>
        </w:rPr>
        <w:t xml:space="preserve"> на дату их предъявления, в том числе, документов, определяющих финансовое положение Клиента и его деловую репутацию;</w:t>
      </w:r>
    </w:p>
    <w:p w:rsidR="00ED735E" w:rsidRPr="00ED735E" w:rsidRDefault="00ED735E" w:rsidP="00ED735E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567" w:right="-28" w:hanging="207"/>
        <w:jc w:val="both"/>
        <w:rPr>
          <w:rFonts w:ascii="Times New Roman" w:hAnsi="Times New Roman"/>
          <w:sz w:val="20"/>
          <w:szCs w:val="20"/>
        </w:rPr>
      </w:pPr>
      <w:r w:rsidRPr="00ED735E">
        <w:rPr>
          <w:rFonts w:ascii="Times New Roman" w:hAnsi="Times New Roman"/>
          <w:sz w:val="20"/>
          <w:szCs w:val="20"/>
        </w:rPr>
        <w:t>Банк проводит тщательное изучение деятельности партнера в целях соблюдения репутации Банка при вступлении во взаимоотношения со своими потенциальными Клиентами и после вступления в договорные отношения;</w:t>
      </w:r>
    </w:p>
    <w:p w:rsidR="00ED735E" w:rsidRPr="00ED735E" w:rsidRDefault="00ED735E" w:rsidP="00ED735E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567" w:right="-28" w:hanging="207"/>
        <w:jc w:val="both"/>
        <w:rPr>
          <w:rFonts w:ascii="Times New Roman" w:hAnsi="Times New Roman"/>
          <w:sz w:val="20"/>
          <w:szCs w:val="20"/>
        </w:rPr>
      </w:pPr>
      <w:r w:rsidRPr="00ED735E">
        <w:rPr>
          <w:rFonts w:ascii="Times New Roman" w:hAnsi="Times New Roman"/>
          <w:sz w:val="20"/>
          <w:szCs w:val="20"/>
        </w:rPr>
        <w:t>Банк не проводит операции со средствами сомнительного происхождения;</w:t>
      </w:r>
    </w:p>
    <w:p w:rsidR="00ED735E" w:rsidRPr="00ED735E" w:rsidRDefault="00ED735E" w:rsidP="00ED735E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567" w:right="-28" w:hanging="207"/>
        <w:jc w:val="both"/>
        <w:rPr>
          <w:rFonts w:ascii="Times New Roman" w:hAnsi="Times New Roman"/>
          <w:sz w:val="20"/>
          <w:szCs w:val="20"/>
        </w:rPr>
      </w:pPr>
      <w:r w:rsidRPr="00ED735E">
        <w:rPr>
          <w:rFonts w:ascii="Times New Roman" w:hAnsi="Times New Roman"/>
          <w:sz w:val="20"/>
          <w:szCs w:val="20"/>
        </w:rPr>
        <w:t>Банк не оказывает поддержки деятельности, выходящей за рамки закона;</w:t>
      </w:r>
    </w:p>
    <w:p w:rsidR="00ED735E" w:rsidRPr="00ED735E" w:rsidRDefault="00ED735E" w:rsidP="00ED735E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567" w:right="-28" w:hanging="207"/>
        <w:jc w:val="both"/>
        <w:rPr>
          <w:rFonts w:ascii="Times New Roman" w:hAnsi="Times New Roman"/>
          <w:sz w:val="20"/>
          <w:szCs w:val="20"/>
        </w:rPr>
      </w:pPr>
      <w:r w:rsidRPr="00ED735E">
        <w:rPr>
          <w:rFonts w:ascii="Times New Roman" w:hAnsi="Times New Roman"/>
          <w:sz w:val="20"/>
          <w:szCs w:val="20"/>
        </w:rPr>
        <w:t>Банк не осуществляет сложные и нестандартные операции Клиентов без выяснения их экономического содержания;</w:t>
      </w:r>
    </w:p>
    <w:p w:rsidR="00ED735E" w:rsidRPr="00ED735E" w:rsidRDefault="00ED735E" w:rsidP="00ED735E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567" w:right="-28" w:hanging="207"/>
        <w:jc w:val="both"/>
        <w:rPr>
          <w:rFonts w:ascii="Times New Roman" w:hAnsi="Times New Roman"/>
          <w:sz w:val="20"/>
          <w:szCs w:val="20"/>
        </w:rPr>
      </w:pPr>
      <w:r w:rsidRPr="00ED735E">
        <w:rPr>
          <w:rFonts w:ascii="Times New Roman" w:hAnsi="Times New Roman"/>
          <w:sz w:val="20"/>
          <w:szCs w:val="20"/>
        </w:rPr>
        <w:t>Банк информирует Клиента о том, что порядок запроса информации от Клиента соответствует законодательству РФ и Правилам внутреннего контроля в целях противодействия легализации (отмыванию) доходов, полученных преступным путём, финансированию терроризма и финансирования распространения оружия массового уничтожения ПАО АКБ «Приморье».</w:t>
      </w:r>
    </w:p>
    <w:p w:rsidR="00ED735E" w:rsidRPr="00ED735E" w:rsidRDefault="00ED735E" w:rsidP="00ED735E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0"/>
          <w:szCs w:val="20"/>
        </w:rPr>
      </w:pPr>
      <w:r w:rsidRPr="00ED735E">
        <w:rPr>
          <w:rFonts w:ascii="Times New Roman" w:hAnsi="Times New Roman"/>
          <w:sz w:val="20"/>
          <w:szCs w:val="20"/>
        </w:rPr>
        <w:t>Настоящим подтверждаю, что информация, приведенная в настоящей анкете, является полной и достоверной.</w:t>
      </w:r>
    </w:p>
    <w:p w:rsidR="00ED735E" w:rsidRPr="00ED735E" w:rsidRDefault="00ED735E" w:rsidP="00ED735E">
      <w:pPr>
        <w:ind w:right="-30" w:firstLine="709"/>
        <w:jc w:val="right"/>
        <w:rPr>
          <w:rFonts w:ascii="Times New Roman" w:hAnsi="Times New Roman"/>
          <w:sz w:val="20"/>
          <w:szCs w:val="20"/>
        </w:rPr>
      </w:pPr>
      <w:r w:rsidRPr="00ED735E">
        <w:rPr>
          <w:rFonts w:ascii="Times New Roman" w:hAnsi="Times New Roman"/>
          <w:sz w:val="20"/>
          <w:szCs w:val="20"/>
        </w:rPr>
        <w:t>«____» _________ 20__ г.</w:t>
      </w:r>
    </w:p>
    <w:p w:rsidR="00ED735E" w:rsidRPr="00ED735E" w:rsidRDefault="00ED735E" w:rsidP="00ED735E">
      <w:pPr>
        <w:ind w:right="-30"/>
        <w:rPr>
          <w:rFonts w:ascii="Times New Roman" w:hAnsi="Times New Roman"/>
          <w:sz w:val="20"/>
          <w:szCs w:val="20"/>
        </w:rPr>
      </w:pPr>
      <w:r w:rsidRPr="00ED735E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ED735E" w:rsidRPr="00ED735E" w:rsidRDefault="00ED735E" w:rsidP="00ED735E">
      <w:pPr>
        <w:ind w:right="-30" w:firstLine="709"/>
        <w:rPr>
          <w:rFonts w:ascii="Times New Roman" w:hAnsi="Times New Roman"/>
          <w:sz w:val="20"/>
          <w:szCs w:val="20"/>
        </w:rPr>
      </w:pPr>
    </w:p>
    <w:p w:rsidR="00ED735E" w:rsidRPr="00ED735E" w:rsidRDefault="00ED735E" w:rsidP="00ED735E">
      <w:pPr>
        <w:ind w:right="-30"/>
        <w:rPr>
          <w:rFonts w:ascii="Times New Roman" w:hAnsi="Times New Roman"/>
          <w:sz w:val="20"/>
          <w:szCs w:val="20"/>
        </w:rPr>
      </w:pPr>
      <w:r w:rsidRPr="00ED735E">
        <w:rPr>
          <w:rFonts w:ascii="Times New Roman" w:hAnsi="Times New Roman"/>
          <w:sz w:val="20"/>
          <w:szCs w:val="20"/>
        </w:rPr>
        <w:t>Руководитель (должность)</w:t>
      </w:r>
      <w:r w:rsidRPr="00ED735E">
        <w:rPr>
          <w:rFonts w:ascii="Times New Roman" w:hAnsi="Times New Roman"/>
          <w:sz w:val="20"/>
          <w:szCs w:val="20"/>
        </w:rPr>
        <w:tab/>
        <w:t xml:space="preserve">                                               Ф.И.О.</w:t>
      </w:r>
      <w:r w:rsidRPr="00ED735E">
        <w:rPr>
          <w:rFonts w:ascii="Times New Roman" w:hAnsi="Times New Roman"/>
          <w:sz w:val="20"/>
          <w:szCs w:val="20"/>
        </w:rPr>
        <w:tab/>
      </w:r>
      <w:r w:rsidRPr="00ED735E">
        <w:rPr>
          <w:rFonts w:ascii="Times New Roman" w:hAnsi="Times New Roman"/>
          <w:sz w:val="20"/>
          <w:szCs w:val="20"/>
        </w:rPr>
        <w:tab/>
        <w:t xml:space="preserve">                                    Подпись **</w:t>
      </w:r>
    </w:p>
    <w:p w:rsidR="00ED735E" w:rsidRPr="00ED735E" w:rsidRDefault="00ED735E" w:rsidP="00ED735E">
      <w:pPr>
        <w:spacing w:after="120"/>
        <w:ind w:right="-30"/>
        <w:rPr>
          <w:rFonts w:ascii="Times New Roman" w:hAnsi="Times New Roman"/>
          <w:sz w:val="20"/>
          <w:szCs w:val="20"/>
        </w:rPr>
      </w:pPr>
      <w:r w:rsidRPr="00ED735E">
        <w:rPr>
          <w:rFonts w:ascii="Times New Roman" w:hAnsi="Times New Roman"/>
          <w:sz w:val="20"/>
          <w:szCs w:val="20"/>
        </w:rPr>
        <w:t>М.П.</w:t>
      </w:r>
    </w:p>
    <w:p w:rsidR="00ED735E" w:rsidRPr="00ED735E" w:rsidRDefault="00ED735E" w:rsidP="00ED735E">
      <w:pPr>
        <w:pStyle w:val="ConsNonformat"/>
        <w:tabs>
          <w:tab w:val="left" w:pos="750"/>
        </w:tabs>
        <w:spacing w:before="0"/>
        <w:ind w:left="0" w:right="-30"/>
        <w:rPr>
          <w:rFonts w:ascii="Times New Roman" w:hAnsi="Times New Roman"/>
          <w:sz w:val="16"/>
          <w:szCs w:val="16"/>
        </w:rPr>
      </w:pPr>
      <w:r w:rsidRPr="00ED735E">
        <w:rPr>
          <w:rFonts w:ascii="Times New Roman" w:hAnsi="Times New Roman"/>
          <w:sz w:val="16"/>
          <w:szCs w:val="16"/>
        </w:rPr>
        <w:t>* При отсутствии данных в соответствующих графах, указывается «отсутствует» / «нет».</w:t>
      </w:r>
    </w:p>
    <w:p w:rsidR="00ED735E" w:rsidRPr="00ED735E" w:rsidRDefault="00ED735E" w:rsidP="00ED735E">
      <w:pPr>
        <w:pStyle w:val="ConsNonformat"/>
        <w:tabs>
          <w:tab w:val="left" w:pos="750"/>
        </w:tabs>
        <w:spacing w:before="0"/>
        <w:ind w:left="0" w:right="-30"/>
        <w:rPr>
          <w:rFonts w:ascii="Times New Roman" w:hAnsi="Times New Roman"/>
          <w:sz w:val="16"/>
          <w:szCs w:val="16"/>
        </w:rPr>
      </w:pPr>
      <w:r w:rsidRPr="00ED735E">
        <w:rPr>
          <w:rFonts w:ascii="Times New Roman" w:hAnsi="Times New Roman"/>
          <w:sz w:val="16"/>
          <w:szCs w:val="16"/>
        </w:rPr>
        <w:t>** Подписывается Клиентом при приеме на обслуживание, обновление анкеты.</w:t>
      </w:r>
    </w:p>
    <w:p w:rsidR="00ED735E" w:rsidRPr="00ED735E" w:rsidRDefault="00ED735E" w:rsidP="00ED735E">
      <w:pPr>
        <w:widowControl w:val="0"/>
        <w:autoSpaceDE w:val="0"/>
        <w:autoSpaceDN w:val="0"/>
        <w:spacing w:before="60"/>
        <w:ind w:right="-28"/>
        <w:jc w:val="both"/>
        <w:rPr>
          <w:rFonts w:ascii="Times New Roman" w:hAnsi="Times New Roman"/>
          <w:sz w:val="16"/>
          <w:szCs w:val="16"/>
        </w:rPr>
      </w:pPr>
      <w:proofErr w:type="gramStart"/>
      <w:r w:rsidRPr="00ED735E">
        <w:rPr>
          <w:rFonts w:ascii="Times New Roman" w:hAnsi="Times New Roman"/>
          <w:sz w:val="16"/>
          <w:szCs w:val="16"/>
        </w:rPr>
        <w:t>*** Сведения о целях установления и предполагаемом характере деловых отношений с Банком, а также сведения о целях финансово-хозяйственной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 в течение семи рабочих дней, следующих за днем возникновения сомнений, на основании имеющейся у Банка информации без запроса документов от Клиента.</w:t>
      </w:r>
      <w:proofErr w:type="gramEnd"/>
    </w:p>
    <w:p w:rsidR="00ED735E" w:rsidRPr="00ED735E" w:rsidRDefault="00ED735E" w:rsidP="00ED735E">
      <w:pPr>
        <w:snapToGrid w:val="0"/>
        <w:spacing w:before="60"/>
        <w:ind w:right="-28"/>
        <w:rPr>
          <w:rFonts w:ascii="Times New Roman" w:hAnsi="Times New Roman"/>
          <w:spacing w:val="-2"/>
          <w:sz w:val="16"/>
          <w:szCs w:val="16"/>
        </w:rPr>
      </w:pPr>
      <w:r w:rsidRPr="00ED735E">
        <w:rPr>
          <w:rFonts w:ascii="Times New Roman" w:hAnsi="Times New Roman"/>
          <w:sz w:val="16"/>
          <w:szCs w:val="16"/>
        </w:rPr>
        <w:lastRenderedPageBreak/>
        <w:t>**** Предоставляются о</w:t>
      </w:r>
      <w:r w:rsidRPr="00ED735E">
        <w:rPr>
          <w:rFonts w:ascii="Times New Roman" w:hAnsi="Times New Roman"/>
          <w:spacing w:val="-2"/>
          <w:sz w:val="16"/>
          <w:szCs w:val="16"/>
        </w:rPr>
        <w:t>тзы</w:t>
      </w:r>
      <w:proofErr w:type="gramStart"/>
      <w:r w:rsidRPr="00ED735E">
        <w:rPr>
          <w:rFonts w:ascii="Times New Roman" w:hAnsi="Times New Roman"/>
          <w:spacing w:val="-2"/>
          <w:sz w:val="16"/>
          <w:szCs w:val="16"/>
        </w:rPr>
        <w:t>в(</w:t>
      </w:r>
      <w:proofErr w:type="gramEnd"/>
      <w:r w:rsidRPr="00ED735E">
        <w:rPr>
          <w:rFonts w:ascii="Times New Roman" w:hAnsi="Times New Roman"/>
          <w:spacing w:val="-2"/>
          <w:sz w:val="16"/>
          <w:szCs w:val="16"/>
        </w:rPr>
        <w:t>ы) в произвольной письменной форме.</w:t>
      </w:r>
    </w:p>
    <w:p w:rsidR="00ED735E" w:rsidRPr="00ED735E" w:rsidRDefault="00ED735E" w:rsidP="00ED735E">
      <w:pPr>
        <w:pStyle w:val="ConsPlusNormal"/>
        <w:ind w:left="0" w:right="-28"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ED735E">
        <w:rPr>
          <w:rFonts w:ascii="Times New Roman" w:hAnsi="Times New Roman" w:cs="Times New Roman"/>
          <w:sz w:val="16"/>
          <w:szCs w:val="16"/>
        </w:rPr>
        <w:t>***** Бенефициарный владелец - физическое лицо,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 - юридического или физического лица, в том числе имеет возможность определять решения, принимаемые Клиентом.</w:t>
      </w:r>
      <w:proofErr w:type="gramEnd"/>
    </w:p>
    <w:p w:rsidR="00480A3C" w:rsidRPr="00ED735E" w:rsidRDefault="00480A3C" w:rsidP="00ED735E"/>
    <w:sectPr w:rsidR="00480A3C" w:rsidRPr="00ED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6AB"/>
    <w:multiLevelType w:val="hybridMultilevel"/>
    <w:tmpl w:val="64B01510"/>
    <w:lvl w:ilvl="0" w:tplc="A808B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646E"/>
    <w:multiLevelType w:val="hybridMultilevel"/>
    <w:tmpl w:val="398C03C6"/>
    <w:lvl w:ilvl="0" w:tplc="CAD4D7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34C0"/>
    <w:multiLevelType w:val="hybridMultilevel"/>
    <w:tmpl w:val="C7C08596"/>
    <w:lvl w:ilvl="0" w:tplc="CAD4D7FC">
      <w:start w:val="1"/>
      <w:numFmt w:val="bullet"/>
      <w:lvlText w:val=""/>
      <w:lvlJc w:val="left"/>
      <w:pPr>
        <w:ind w:left="88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">
    <w:nsid w:val="240A551B"/>
    <w:multiLevelType w:val="hybridMultilevel"/>
    <w:tmpl w:val="EC88C05E"/>
    <w:lvl w:ilvl="0" w:tplc="CAD4D7FC">
      <w:start w:val="1"/>
      <w:numFmt w:val="bullet"/>
      <w:lvlText w:val=""/>
      <w:lvlJc w:val="left"/>
      <w:pPr>
        <w:ind w:left="763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3569493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388A349F"/>
    <w:multiLevelType w:val="hybridMultilevel"/>
    <w:tmpl w:val="E042D94A"/>
    <w:lvl w:ilvl="0" w:tplc="CAD4D7F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5116A28"/>
    <w:multiLevelType w:val="hybridMultilevel"/>
    <w:tmpl w:val="B46058D6"/>
    <w:lvl w:ilvl="0" w:tplc="CAD4D7FC">
      <w:start w:val="1"/>
      <w:numFmt w:val="bullet"/>
      <w:lvlText w:val=""/>
      <w:lvlJc w:val="left"/>
      <w:pPr>
        <w:ind w:left="71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84"/>
    <w:rsid w:val="00480A3C"/>
    <w:rsid w:val="00614145"/>
    <w:rsid w:val="00B07984"/>
    <w:rsid w:val="00ED735E"/>
    <w:rsid w:val="00F7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7984"/>
    <w:pPr>
      <w:spacing w:before="60"/>
      <w:ind w:left="709" w:firstLine="720"/>
      <w:jc w:val="both"/>
    </w:pPr>
    <w:rPr>
      <w:rFonts w:ascii="Arial" w:eastAsia="Times New Roman" w:hAnsi="Arial"/>
      <w:snapToGrid w:val="0"/>
      <w:lang w:eastAsia="en-US"/>
    </w:rPr>
  </w:style>
  <w:style w:type="paragraph" w:customStyle="1" w:styleId="ConsPlusNormal">
    <w:name w:val="ConsPlusNormal"/>
    <w:rsid w:val="00B07984"/>
    <w:pPr>
      <w:widowControl w:val="0"/>
      <w:autoSpaceDE w:val="0"/>
      <w:autoSpaceDN w:val="0"/>
      <w:adjustRightInd w:val="0"/>
      <w:spacing w:before="60"/>
      <w:ind w:left="709" w:firstLine="720"/>
      <w:jc w:val="both"/>
    </w:pPr>
    <w:rPr>
      <w:rFonts w:ascii="Arial" w:eastAsia="Times New Roman" w:hAnsi="Arial" w:cs="Arial"/>
    </w:rPr>
  </w:style>
  <w:style w:type="paragraph" w:customStyle="1" w:styleId="ConsNonformat">
    <w:name w:val="ConsNonformat"/>
    <w:rsid w:val="00B07984"/>
    <w:pPr>
      <w:spacing w:before="60"/>
      <w:ind w:left="709"/>
      <w:jc w:val="both"/>
    </w:pPr>
    <w:rPr>
      <w:rFonts w:ascii="Courier New" w:eastAsia="Times New Roman" w:hAnsi="Courier New"/>
      <w:lang w:eastAsia="en-US"/>
    </w:rPr>
  </w:style>
  <w:style w:type="paragraph" w:customStyle="1" w:styleId="ConsCell">
    <w:name w:val="ConsCell"/>
    <w:rsid w:val="00B07984"/>
    <w:pPr>
      <w:spacing w:before="60"/>
      <w:ind w:left="709"/>
      <w:jc w:val="both"/>
    </w:pPr>
    <w:rPr>
      <w:rFonts w:ascii="Arial" w:eastAsia="Times New Roman" w:hAnsi="Arial"/>
      <w:lang w:eastAsia="en-US"/>
    </w:rPr>
  </w:style>
  <w:style w:type="paragraph" w:styleId="a3">
    <w:name w:val="List Paragraph"/>
    <w:basedOn w:val="a"/>
    <w:uiPriority w:val="34"/>
    <w:qFormat/>
    <w:rsid w:val="00B0798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Палло Лариса Сергеевна</dc:creator>
  <cp:lastModifiedBy>Береснева Дина Александровна</cp:lastModifiedBy>
  <cp:revision>4</cp:revision>
  <dcterms:created xsi:type="dcterms:W3CDTF">2021-04-06T06:54:00Z</dcterms:created>
  <dcterms:modified xsi:type="dcterms:W3CDTF">2021-04-06T07:24:00Z</dcterms:modified>
</cp:coreProperties>
</file>